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2E" w:rsidRDefault="00B83B2E" w:rsidP="0028080E">
      <w:pPr>
        <w:spacing w:line="400" w:lineRule="exact"/>
        <w:jc w:val="left"/>
        <w:rPr>
          <w:b/>
          <w:w w:val="150"/>
          <w:sz w:val="24"/>
          <w:szCs w:val="24"/>
        </w:rPr>
      </w:pPr>
    </w:p>
    <w:p w:rsidR="0028080E" w:rsidRDefault="0028080E" w:rsidP="0028080E">
      <w:pPr>
        <w:spacing w:line="400" w:lineRule="exact"/>
        <w:jc w:val="center"/>
        <w:rPr>
          <w:b/>
          <w:w w:val="150"/>
          <w:sz w:val="24"/>
          <w:szCs w:val="24"/>
        </w:rPr>
      </w:pPr>
      <w:r>
        <w:rPr>
          <w:b/>
          <w:w w:val="150"/>
          <w:sz w:val="24"/>
          <w:szCs w:val="24"/>
        </w:rPr>
        <w:t>「</w:t>
      </w:r>
      <w:r w:rsidR="001826BD">
        <w:rPr>
          <w:rFonts w:hint="eastAsia"/>
          <w:b/>
          <w:w w:val="150"/>
          <w:sz w:val="24"/>
          <w:szCs w:val="24"/>
        </w:rPr>
        <w:t>永遠のいのちを今日も生きる</w:t>
      </w:r>
      <w:r>
        <w:rPr>
          <w:rFonts w:hint="eastAsia"/>
          <w:b/>
          <w:w w:val="150"/>
          <w:sz w:val="24"/>
          <w:szCs w:val="24"/>
        </w:rPr>
        <w:t>」</w:t>
      </w:r>
    </w:p>
    <w:p w:rsidR="0028080E" w:rsidRDefault="0028080E" w:rsidP="0028080E">
      <w:pPr>
        <w:spacing w:line="400" w:lineRule="exact"/>
        <w:jc w:val="center"/>
        <w:rPr>
          <w:b/>
          <w:w w:val="150"/>
          <w:sz w:val="24"/>
          <w:szCs w:val="24"/>
        </w:rPr>
      </w:pPr>
    </w:p>
    <w:p w:rsidR="0028080E" w:rsidRDefault="0028080E" w:rsidP="0028080E">
      <w:pPr>
        <w:spacing w:line="400" w:lineRule="exact"/>
        <w:jc w:val="center"/>
        <w:rPr>
          <w:b/>
          <w:sz w:val="24"/>
          <w:szCs w:val="24"/>
        </w:rPr>
      </w:pPr>
      <w:r>
        <w:rPr>
          <w:rFonts w:hint="eastAsia"/>
          <w:b/>
          <w:sz w:val="24"/>
          <w:szCs w:val="24"/>
        </w:rPr>
        <w:t>年間第</w:t>
      </w:r>
      <w:r>
        <w:rPr>
          <w:rFonts w:hint="eastAsia"/>
          <w:b/>
          <w:sz w:val="24"/>
          <w:szCs w:val="24"/>
        </w:rPr>
        <w:t>15</w:t>
      </w:r>
      <w:r>
        <w:rPr>
          <w:rFonts w:hint="eastAsia"/>
          <w:b/>
          <w:sz w:val="24"/>
          <w:szCs w:val="24"/>
        </w:rPr>
        <w:t>主日・Ｃ年（</w:t>
      </w:r>
      <w:r>
        <w:rPr>
          <w:rFonts w:hint="eastAsia"/>
          <w:b/>
          <w:sz w:val="24"/>
          <w:szCs w:val="24"/>
        </w:rPr>
        <w:t>16.7.10</w:t>
      </w:r>
      <w:r>
        <w:rPr>
          <w:rFonts w:hint="eastAsia"/>
          <w:b/>
          <w:sz w:val="24"/>
          <w:szCs w:val="24"/>
        </w:rPr>
        <w:t>）</w:t>
      </w:r>
    </w:p>
    <w:p w:rsidR="0028080E" w:rsidRDefault="0028080E" w:rsidP="0028080E">
      <w:pPr>
        <w:spacing w:line="400" w:lineRule="exact"/>
        <w:jc w:val="left"/>
        <w:rPr>
          <w:b/>
          <w:sz w:val="24"/>
          <w:szCs w:val="24"/>
        </w:rPr>
      </w:pPr>
    </w:p>
    <w:p w:rsidR="0028080E" w:rsidRDefault="0028080E" w:rsidP="0028080E">
      <w:pPr>
        <w:spacing w:line="400" w:lineRule="exact"/>
        <w:jc w:val="left"/>
        <w:rPr>
          <w:b/>
          <w:sz w:val="24"/>
          <w:szCs w:val="24"/>
        </w:rPr>
      </w:pPr>
      <w:r>
        <w:rPr>
          <w:rFonts w:hint="eastAsia"/>
          <w:b/>
          <w:sz w:val="24"/>
          <w:szCs w:val="24"/>
        </w:rPr>
        <w:t>みことばあなたの口と心にある</w:t>
      </w:r>
    </w:p>
    <w:p w:rsidR="0028080E" w:rsidRDefault="0028080E" w:rsidP="0028080E">
      <w:pPr>
        <w:spacing w:line="400" w:lineRule="exact"/>
        <w:jc w:val="left"/>
        <w:rPr>
          <w:b/>
          <w:sz w:val="24"/>
          <w:szCs w:val="24"/>
        </w:rPr>
      </w:pPr>
    </w:p>
    <w:p w:rsidR="004830A0" w:rsidRDefault="0028080E" w:rsidP="0028080E">
      <w:pPr>
        <w:spacing w:line="400" w:lineRule="exact"/>
        <w:jc w:val="left"/>
        <w:rPr>
          <w:sz w:val="24"/>
          <w:szCs w:val="24"/>
        </w:rPr>
      </w:pPr>
      <w:r>
        <w:rPr>
          <w:rFonts w:hint="eastAsia"/>
          <w:sz w:val="24"/>
          <w:szCs w:val="24"/>
        </w:rPr>
        <w:t xml:space="preserve">　早速、今日の第一朗読ですが、旧約聖書にある申命記からとられております。この書物は、紀元前</w:t>
      </w:r>
      <w:r w:rsidR="00533279">
        <w:rPr>
          <w:rFonts w:hint="eastAsia"/>
          <w:sz w:val="24"/>
          <w:szCs w:val="24"/>
        </w:rPr>
        <w:t>８世紀から６世紀にかけて北のイスラエル王国において編集された</w:t>
      </w:r>
      <w:r w:rsidR="001826BD">
        <w:rPr>
          <w:rFonts w:hint="eastAsia"/>
          <w:sz w:val="24"/>
          <w:szCs w:val="24"/>
        </w:rPr>
        <w:t>いわば</w:t>
      </w:r>
      <w:r w:rsidR="00533279">
        <w:rPr>
          <w:rFonts w:hint="eastAsia"/>
          <w:sz w:val="24"/>
          <w:szCs w:val="24"/>
        </w:rPr>
        <w:t>モーセの最後の説教集にほかなりません。ですから、その内容は、モーセがヨルダン川の向こう岸の</w:t>
      </w:r>
      <w:r w:rsidR="001826BD">
        <w:rPr>
          <w:rFonts w:hint="eastAsia"/>
          <w:sz w:val="24"/>
          <w:szCs w:val="24"/>
        </w:rPr>
        <w:t>彼方に約束の地を望み</w:t>
      </w:r>
      <w:r w:rsidR="00533279">
        <w:rPr>
          <w:rFonts w:hint="eastAsia"/>
          <w:sz w:val="24"/>
          <w:szCs w:val="24"/>
        </w:rPr>
        <w:t>、</w:t>
      </w:r>
      <w:r w:rsidR="00E878D2">
        <w:rPr>
          <w:rFonts w:hint="eastAsia"/>
          <w:sz w:val="24"/>
          <w:szCs w:val="24"/>
        </w:rPr>
        <w:t>自分自身の死を覚悟</w:t>
      </w:r>
      <w:r w:rsidR="001826BD">
        <w:rPr>
          <w:rFonts w:hint="eastAsia"/>
          <w:sz w:val="24"/>
          <w:szCs w:val="24"/>
        </w:rPr>
        <w:t>し</w:t>
      </w:r>
      <w:r w:rsidR="004830A0">
        <w:rPr>
          <w:rFonts w:hint="eastAsia"/>
          <w:sz w:val="24"/>
          <w:szCs w:val="24"/>
        </w:rPr>
        <w:t>切なる思いを込めて</w:t>
      </w:r>
      <w:r w:rsidR="00533279">
        <w:rPr>
          <w:rFonts w:hint="eastAsia"/>
          <w:sz w:val="24"/>
          <w:szCs w:val="24"/>
        </w:rPr>
        <w:t>語</w:t>
      </w:r>
      <w:r w:rsidR="005954DA">
        <w:rPr>
          <w:rFonts w:hint="eastAsia"/>
          <w:sz w:val="24"/>
          <w:szCs w:val="24"/>
        </w:rPr>
        <w:t>った、</w:t>
      </w:r>
      <w:r w:rsidR="00533279">
        <w:rPr>
          <w:rFonts w:hint="eastAsia"/>
          <w:sz w:val="24"/>
          <w:szCs w:val="24"/>
        </w:rPr>
        <w:t>であろう</w:t>
      </w:r>
      <w:r w:rsidR="005954DA">
        <w:rPr>
          <w:rFonts w:hint="eastAsia"/>
          <w:sz w:val="24"/>
          <w:szCs w:val="24"/>
        </w:rPr>
        <w:t>重大な教訓</w:t>
      </w:r>
      <w:r w:rsidR="001826BD">
        <w:rPr>
          <w:rFonts w:hint="eastAsia"/>
          <w:sz w:val="24"/>
          <w:szCs w:val="24"/>
        </w:rPr>
        <w:t>の集大成</w:t>
      </w:r>
      <w:r w:rsidR="005954DA">
        <w:rPr>
          <w:rFonts w:hint="eastAsia"/>
          <w:sz w:val="24"/>
          <w:szCs w:val="24"/>
        </w:rPr>
        <w:t>と言えましょう。したがって</w:t>
      </w:r>
      <w:r w:rsidR="004830A0">
        <w:rPr>
          <w:rFonts w:hint="eastAsia"/>
          <w:sz w:val="24"/>
          <w:szCs w:val="24"/>
        </w:rPr>
        <w:t>、今日の個所の冒頭で</w:t>
      </w:r>
      <w:r w:rsidR="001826BD">
        <w:rPr>
          <w:rFonts w:hint="eastAsia"/>
          <w:sz w:val="24"/>
          <w:szCs w:val="24"/>
        </w:rPr>
        <w:t>、</w:t>
      </w:r>
      <w:r w:rsidR="004830A0">
        <w:rPr>
          <w:rFonts w:hint="eastAsia"/>
          <w:sz w:val="24"/>
          <w:szCs w:val="24"/>
        </w:rPr>
        <w:t>次のように強調しているのであります。</w:t>
      </w:r>
    </w:p>
    <w:p w:rsidR="004830A0" w:rsidRDefault="004830A0" w:rsidP="0028080E">
      <w:pPr>
        <w:spacing w:line="400" w:lineRule="exact"/>
        <w:jc w:val="left"/>
        <w:rPr>
          <w:b/>
          <w:sz w:val="24"/>
          <w:szCs w:val="24"/>
        </w:rPr>
      </w:pPr>
      <w:r>
        <w:rPr>
          <w:rFonts w:hint="eastAsia"/>
          <w:sz w:val="24"/>
          <w:szCs w:val="24"/>
        </w:rPr>
        <w:t xml:space="preserve">　</w:t>
      </w:r>
      <w:r>
        <w:rPr>
          <w:rFonts w:hint="eastAsia"/>
          <w:b/>
          <w:sz w:val="24"/>
          <w:szCs w:val="24"/>
        </w:rPr>
        <w:t>「あなたは、あなたの神、主の御声に従って、この律法の書に</w:t>
      </w:r>
      <w:r w:rsidR="00294361">
        <w:rPr>
          <w:rFonts w:hint="eastAsia"/>
          <w:b/>
          <w:sz w:val="24"/>
          <w:szCs w:val="24"/>
        </w:rPr>
        <w:t>記</w:t>
      </w:r>
      <w:r>
        <w:rPr>
          <w:rFonts w:hint="eastAsia"/>
          <w:b/>
          <w:sz w:val="24"/>
          <w:szCs w:val="24"/>
        </w:rPr>
        <w:t>されて</w:t>
      </w:r>
      <w:r w:rsidR="00294361">
        <w:rPr>
          <w:rFonts w:hint="eastAsia"/>
          <w:b/>
          <w:sz w:val="24"/>
          <w:szCs w:val="24"/>
        </w:rPr>
        <w:t>いる戒めと掟を守り、心を尽くして、あなたの神、主に立ち帰りなさい。」</w:t>
      </w:r>
    </w:p>
    <w:p w:rsidR="00294361" w:rsidRDefault="00294361" w:rsidP="0028080E">
      <w:pPr>
        <w:spacing w:line="400" w:lineRule="exact"/>
        <w:jc w:val="left"/>
        <w:rPr>
          <w:sz w:val="24"/>
          <w:szCs w:val="24"/>
        </w:rPr>
      </w:pPr>
      <w:r>
        <w:rPr>
          <w:rFonts w:hint="eastAsia"/>
          <w:b/>
          <w:sz w:val="24"/>
          <w:szCs w:val="24"/>
        </w:rPr>
        <w:t xml:space="preserve">　</w:t>
      </w:r>
      <w:r>
        <w:rPr>
          <w:rFonts w:hint="eastAsia"/>
          <w:sz w:val="24"/>
          <w:szCs w:val="24"/>
        </w:rPr>
        <w:t>実は、モーセは</w:t>
      </w:r>
      <w:r w:rsidR="001826BD">
        <w:rPr>
          <w:rFonts w:hint="eastAsia"/>
          <w:sz w:val="24"/>
          <w:szCs w:val="24"/>
        </w:rPr>
        <w:t>、このような訓戒を</w:t>
      </w:r>
      <w:r>
        <w:rPr>
          <w:rFonts w:hint="eastAsia"/>
          <w:sz w:val="24"/>
          <w:szCs w:val="24"/>
        </w:rPr>
        <w:t>、すで</w:t>
      </w:r>
      <w:r w:rsidR="00264F29">
        <w:rPr>
          <w:rFonts w:hint="eastAsia"/>
          <w:sz w:val="24"/>
          <w:szCs w:val="24"/>
        </w:rPr>
        <w:t>に</w:t>
      </w:r>
      <w:r>
        <w:rPr>
          <w:rFonts w:hint="eastAsia"/>
          <w:sz w:val="24"/>
          <w:szCs w:val="24"/>
        </w:rPr>
        <w:t>６章で</w:t>
      </w:r>
      <w:r w:rsidR="005954DA">
        <w:rPr>
          <w:rFonts w:hint="eastAsia"/>
          <w:sz w:val="24"/>
          <w:szCs w:val="24"/>
        </w:rPr>
        <w:t>厳かに次のように命じております。</w:t>
      </w:r>
    </w:p>
    <w:p w:rsidR="00264F29" w:rsidRDefault="00264F29" w:rsidP="0028080E">
      <w:pPr>
        <w:spacing w:line="400" w:lineRule="exact"/>
        <w:jc w:val="left"/>
        <w:rPr>
          <w:b/>
          <w:sz w:val="24"/>
          <w:szCs w:val="24"/>
        </w:rPr>
      </w:pPr>
      <w:r>
        <w:rPr>
          <w:rFonts w:hint="eastAsia"/>
          <w:sz w:val="24"/>
          <w:szCs w:val="24"/>
        </w:rPr>
        <w:t xml:space="preserve">　</w:t>
      </w:r>
      <w:r>
        <w:rPr>
          <w:rFonts w:hint="eastAsia"/>
          <w:b/>
          <w:sz w:val="24"/>
          <w:szCs w:val="24"/>
        </w:rPr>
        <w:t>「あなたは心を尽くし、魂を尽くし、力を尽くして、あなたの神、主を</w:t>
      </w:r>
      <w:r w:rsidR="005954DA">
        <w:rPr>
          <w:rFonts w:hint="eastAsia"/>
          <w:b/>
          <w:sz w:val="24"/>
          <w:szCs w:val="24"/>
        </w:rPr>
        <w:t>愛しなさい</w:t>
      </w:r>
      <w:r>
        <w:rPr>
          <w:rFonts w:hint="eastAsia"/>
          <w:b/>
          <w:sz w:val="24"/>
          <w:szCs w:val="24"/>
        </w:rPr>
        <w:t>。</w:t>
      </w:r>
    </w:p>
    <w:p w:rsidR="00264F29" w:rsidRDefault="00264F29" w:rsidP="0028080E">
      <w:pPr>
        <w:spacing w:line="400" w:lineRule="exact"/>
        <w:jc w:val="left"/>
        <w:rPr>
          <w:b/>
          <w:sz w:val="24"/>
          <w:szCs w:val="24"/>
        </w:rPr>
      </w:pPr>
      <w:r>
        <w:rPr>
          <w:rFonts w:hint="eastAsia"/>
          <w:b/>
          <w:sz w:val="24"/>
          <w:szCs w:val="24"/>
        </w:rPr>
        <w:t xml:space="preserve">　</w:t>
      </w:r>
      <w:r w:rsidR="001826BD">
        <w:rPr>
          <w:b/>
          <w:sz w:val="24"/>
          <w:szCs w:val="24"/>
        </w:rPr>
        <w:ruby>
          <w:rubyPr>
            <w:rubyAlign w:val="distributeSpace"/>
            <w:hps w:val="12"/>
            <w:hpsRaise w:val="22"/>
            <w:hpsBaseText w:val="24"/>
            <w:lid w:val="ja-JP"/>
          </w:rubyPr>
          <w:rt>
            <w:r w:rsidR="001826BD" w:rsidRPr="001826BD">
              <w:rPr>
                <w:rFonts w:ascii="ＭＳ 明朝" w:eastAsia="ＭＳ 明朝" w:hAnsi="ＭＳ 明朝" w:hint="eastAsia"/>
                <w:b/>
                <w:sz w:val="12"/>
                <w:szCs w:val="24"/>
              </w:rPr>
              <w:t>きょう</w:t>
            </w:r>
          </w:rt>
          <w:rubyBase>
            <w:r w:rsidR="001826BD">
              <w:rPr>
                <w:rFonts w:hint="eastAsia"/>
                <w:b/>
                <w:sz w:val="24"/>
                <w:szCs w:val="24"/>
              </w:rPr>
              <w:t>今日</w:t>
            </w:r>
          </w:rubyBase>
        </w:ruby>
      </w:r>
      <w:r w:rsidR="001826BD">
        <w:rPr>
          <w:rFonts w:hint="eastAsia"/>
          <w:b/>
          <w:sz w:val="24"/>
          <w:szCs w:val="24"/>
        </w:rPr>
        <w:t>、</w:t>
      </w:r>
      <w:r>
        <w:rPr>
          <w:rFonts w:hint="eastAsia"/>
          <w:b/>
          <w:sz w:val="24"/>
          <w:szCs w:val="24"/>
        </w:rPr>
        <w:t>わたし</w:t>
      </w:r>
      <w:r w:rsidR="005954DA">
        <w:rPr>
          <w:rFonts w:hint="eastAsia"/>
          <w:b/>
          <w:sz w:val="24"/>
          <w:szCs w:val="24"/>
        </w:rPr>
        <w:t>が命じるこれらのことばを心に留め、子どもたちに繰り返し教え、家に座っているとき</w:t>
      </w:r>
      <w:r>
        <w:rPr>
          <w:rFonts w:hint="eastAsia"/>
          <w:b/>
          <w:sz w:val="24"/>
          <w:szCs w:val="24"/>
        </w:rPr>
        <w:t>も道を歩くときも、寝るときも、</w:t>
      </w:r>
      <w:r w:rsidR="009E7A95">
        <w:rPr>
          <w:rFonts w:hint="eastAsia"/>
          <w:b/>
          <w:sz w:val="24"/>
          <w:szCs w:val="24"/>
        </w:rPr>
        <w:t>起き</w:t>
      </w:r>
      <w:r>
        <w:rPr>
          <w:rFonts w:hint="eastAsia"/>
          <w:b/>
          <w:sz w:val="24"/>
          <w:szCs w:val="24"/>
        </w:rPr>
        <w:t>るときも、これを語り聞かせなさい。」（申命記</w:t>
      </w:r>
      <w:r>
        <w:rPr>
          <w:rFonts w:hint="eastAsia"/>
          <w:b/>
          <w:sz w:val="24"/>
          <w:szCs w:val="24"/>
        </w:rPr>
        <w:t>6.5-7</w:t>
      </w:r>
      <w:r>
        <w:rPr>
          <w:rFonts w:hint="eastAsia"/>
          <w:b/>
          <w:sz w:val="24"/>
          <w:szCs w:val="24"/>
        </w:rPr>
        <w:t>）</w:t>
      </w:r>
    </w:p>
    <w:p w:rsidR="009E7A95" w:rsidRPr="009E7A95" w:rsidRDefault="009E7A95" w:rsidP="0028080E">
      <w:pPr>
        <w:spacing w:line="400" w:lineRule="exact"/>
        <w:jc w:val="left"/>
        <w:rPr>
          <w:sz w:val="24"/>
          <w:szCs w:val="24"/>
        </w:rPr>
      </w:pPr>
      <w:r>
        <w:rPr>
          <w:rFonts w:hint="eastAsia"/>
          <w:b/>
          <w:sz w:val="24"/>
          <w:szCs w:val="24"/>
        </w:rPr>
        <w:t xml:space="preserve">　</w:t>
      </w:r>
      <w:r>
        <w:rPr>
          <w:rFonts w:hint="eastAsia"/>
          <w:sz w:val="24"/>
          <w:szCs w:val="24"/>
        </w:rPr>
        <w:t>このように、すでにモーセの時代から、イスラエルの民は</w:t>
      </w:r>
      <w:r w:rsidR="00E21F93">
        <w:rPr>
          <w:sz w:val="24"/>
          <w:szCs w:val="24"/>
        </w:rPr>
        <w:ruby>
          <w:rubyPr>
            <w:rubyAlign w:val="distributeSpace"/>
            <w:hps w:val="12"/>
            <w:hpsRaise w:val="22"/>
            <w:hpsBaseText w:val="24"/>
            <w:lid w:val="ja-JP"/>
          </w:rubyPr>
          <w:rt>
            <w:r w:rsidR="00E21F93" w:rsidRPr="00E21F93">
              <w:rPr>
                <w:rFonts w:ascii="ＭＳ 明朝" w:eastAsia="ＭＳ 明朝" w:hAnsi="ＭＳ 明朝" w:hint="eastAsia"/>
                <w:sz w:val="12"/>
                <w:szCs w:val="24"/>
              </w:rPr>
              <w:t>ほか</w:t>
            </w:r>
          </w:rt>
          <w:rubyBase>
            <w:r w:rsidR="00E21F93">
              <w:rPr>
                <w:rFonts w:hint="eastAsia"/>
                <w:sz w:val="24"/>
                <w:szCs w:val="24"/>
              </w:rPr>
              <w:t>他</w:t>
            </w:r>
          </w:rubyBase>
        </w:ruby>
      </w:r>
      <w:r>
        <w:rPr>
          <w:rFonts w:hint="eastAsia"/>
          <w:sz w:val="24"/>
          <w:szCs w:val="24"/>
        </w:rPr>
        <w:t>の</w:t>
      </w:r>
      <w:r w:rsidR="005954DA">
        <w:rPr>
          <w:rFonts w:hint="eastAsia"/>
          <w:sz w:val="24"/>
          <w:szCs w:val="24"/>
        </w:rPr>
        <w:t>異教の神々を退け、主なる神だけを礼拝す</w:t>
      </w:r>
      <w:r>
        <w:rPr>
          <w:rFonts w:hint="eastAsia"/>
          <w:sz w:val="24"/>
          <w:szCs w:val="24"/>
        </w:rPr>
        <w:t>るだけでなく、</w:t>
      </w:r>
      <w:r w:rsidR="00E21F93">
        <w:rPr>
          <w:sz w:val="24"/>
          <w:szCs w:val="24"/>
        </w:rPr>
        <w:ruby>
          <w:rubyPr>
            <w:rubyAlign w:val="distributeSpace"/>
            <w:hps w:val="12"/>
            <w:hpsRaise w:val="22"/>
            <w:hpsBaseText w:val="24"/>
            <w:lid w:val="ja-JP"/>
          </w:rubyPr>
          <w:rt>
            <w:r w:rsidR="00E21F93" w:rsidRPr="00E21F93">
              <w:rPr>
                <w:rFonts w:ascii="ＭＳ 明朝" w:eastAsia="ＭＳ 明朝" w:hAnsi="ＭＳ 明朝" w:hint="eastAsia"/>
                <w:sz w:val="12"/>
                <w:szCs w:val="24"/>
              </w:rPr>
              <w:t>ぜんしん</w:t>
            </w:r>
          </w:rt>
          <w:rubyBase>
            <w:r w:rsidR="00E21F93">
              <w:rPr>
                <w:rFonts w:hint="eastAsia"/>
                <w:sz w:val="24"/>
                <w:szCs w:val="24"/>
              </w:rPr>
              <w:t>全身</w:t>
            </w:r>
          </w:rubyBase>
        </w:ruby>
      </w:r>
      <w:r w:rsidR="00E21F93">
        <w:rPr>
          <w:sz w:val="24"/>
          <w:szCs w:val="24"/>
        </w:rPr>
        <w:ruby>
          <w:rubyPr>
            <w:rubyAlign w:val="distributeSpace"/>
            <w:hps w:val="12"/>
            <w:hpsRaise w:val="22"/>
            <w:hpsBaseText w:val="24"/>
            <w:lid w:val="ja-JP"/>
          </w:rubyPr>
          <w:rt>
            <w:r w:rsidR="00E21F93" w:rsidRPr="00E21F93">
              <w:rPr>
                <w:rFonts w:ascii="ＭＳ 明朝" w:eastAsia="ＭＳ 明朝" w:hAnsi="ＭＳ 明朝" w:hint="eastAsia"/>
                <w:sz w:val="12"/>
                <w:szCs w:val="24"/>
              </w:rPr>
              <w:t>ぜんれい</w:t>
            </w:r>
          </w:rt>
          <w:rubyBase>
            <w:r w:rsidR="00E21F93">
              <w:rPr>
                <w:rFonts w:hint="eastAsia"/>
                <w:sz w:val="24"/>
                <w:szCs w:val="24"/>
              </w:rPr>
              <w:t>全霊</w:t>
            </w:r>
          </w:rubyBase>
        </w:ruby>
      </w:r>
      <w:r>
        <w:rPr>
          <w:rFonts w:hint="eastAsia"/>
          <w:sz w:val="24"/>
          <w:szCs w:val="24"/>
        </w:rPr>
        <w:t>を尽くして神を愛するように命じられていたのであります。</w:t>
      </w:r>
    </w:p>
    <w:p w:rsidR="00DE5836" w:rsidRDefault="00264F29" w:rsidP="0028080E">
      <w:pPr>
        <w:spacing w:line="400" w:lineRule="exact"/>
        <w:jc w:val="left"/>
        <w:rPr>
          <w:sz w:val="24"/>
          <w:szCs w:val="24"/>
        </w:rPr>
      </w:pPr>
      <w:r>
        <w:rPr>
          <w:rFonts w:hint="eastAsia"/>
          <w:sz w:val="24"/>
          <w:szCs w:val="24"/>
        </w:rPr>
        <w:t xml:space="preserve">　</w:t>
      </w:r>
      <w:r w:rsidR="00E21F93">
        <w:rPr>
          <w:rFonts w:hint="eastAsia"/>
          <w:sz w:val="24"/>
          <w:szCs w:val="24"/>
        </w:rPr>
        <w:t>しかも、神を愛することを、今日の個所のように</w:t>
      </w:r>
      <w:r w:rsidR="009E7A95">
        <w:rPr>
          <w:rFonts w:hint="eastAsia"/>
          <w:sz w:val="24"/>
          <w:szCs w:val="24"/>
        </w:rPr>
        <w:t>、</w:t>
      </w:r>
      <w:r w:rsidR="009E7A95">
        <w:rPr>
          <w:rFonts w:hint="eastAsia"/>
          <w:b/>
          <w:sz w:val="24"/>
          <w:szCs w:val="24"/>
        </w:rPr>
        <w:t>「主の御声に従って、戒めと</w:t>
      </w:r>
      <w:r w:rsidR="00F702B2">
        <w:rPr>
          <w:rFonts w:hint="eastAsia"/>
          <w:b/>
          <w:sz w:val="24"/>
          <w:szCs w:val="24"/>
        </w:rPr>
        <w:t>掟</w:t>
      </w:r>
      <w:r w:rsidR="009E7A95">
        <w:rPr>
          <w:rFonts w:hint="eastAsia"/>
          <w:b/>
          <w:sz w:val="24"/>
          <w:szCs w:val="24"/>
        </w:rPr>
        <w:t>を守り、心を尽くして、神に立ち帰りなさい」</w:t>
      </w:r>
      <w:r w:rsidR="009E7A95">
        <w:rPr>
          <w:rFonts w:hint="eastAsia"/>
          <w:sz w:val="24"/>
          <w:szCs w:val="24"/>
        </w:rPr>
        <w:t>と言い換える</w:t>
      </w:r>
      <w:r w:rsidR="00E21F93">
        <w:rPr>
          <w:rFonts w:hint="eastAsia"/>
          <w:sz w:val="24"/>
          <w:szCs w:val="24"/>
        </w:rPr>
        <w:t>ことが</w:t>
      </w:r>
      <w:r w:rsidR="00DE5836">
        <w:rPr>
          <w:rFonts w:hint="eastAsia"/>
          <w:sz w:val="24"/>
          <w:szCs w:val="24"/>
        </w:rPr>
        <w:t>で</w:t>
      </w:r>
      <w:r w:rsidR="00E21F93">
        <w:rPr>
          <w:rFonts w:hint="eastAsia"/>
          <w:sz w:val="24"/>
          <w:szCs w:val="24"/>
        </w:rPr>
        <w:t>きるので</w:t>
      </w:r>
      <w:r w:rsidR="00DE5836">
        <w:rPr>
          <w:rFonts w:hint="eastAsia"/>
          <w:sz w:val="24"/>
          <w:szCs w:val="24"/>
        </w:rPr>
        <w:t>あります。そしてさらに、</w:t>
      </w:r>
      <w:r w:rsidR="00F702B2">
        <w:rPr>
          <w:rFonts w:hint="eastAsia"/>
          <w:sz w:val="24"/>
          <w:szCs w:val="24"/>
        </w:rPr>
        <w:t>日々</w:t>
      </w:r>
      <w:r w:rsidR="00E21F93">
        <w:rPr>
          <w:rFonts w:hint="eastAsia"/>
          <w:sz w:val="24"/>
          <w:szCs w:val="24"/>
        </w:rPr>
        <w:t>、</w:t>
      </w:r>
      <w:r w:rsidR="00F702B2">
        <w:rPr>
          <w:rFonts w:hint="eastAsia"/>
          <w:sz w:val="24"/>
          <w:szCs w:val="24"/>
        </w:rPr>
        <w:t>みことばに聞き従うことの大切さを次のように強調</w:t>
      </w:r>
      <w:r w:rsidR="00DE5836">
        <w:rPr>
          <w:rFonts w:hint="eastAsia"/>
          <w:sz w:val="24"/>
          <w:szCs w:val="24"/>
        </w:rPr>
        <w:t>しているのであります。</w:t>
      </w:r>
    </w:p>
    <w:p w:rsidR="00E21F93" w:rsidRDefault="00F702B2" w:rsidP="00E21F93">
      <w:pPr>
        <w:spacing w:line="400" w:lineRule="exact"/>
        <w:ind w:firstLineChars="100" w:firstLine="241"/>
        <w:jc w:val="left"/>
        <w:rPr>
          <w:sz w:val="24"/>
          <w:szCs w:val="24"/>
        </w:rPr>
      </w:pPr>
      <w:r>
        <w:rPr>
          <w:rFonts w:hint="eastAsia"/>
          <w:b/>
          <w:sz w:val="24"/>
          <w:szCs w:val="24"/>
        </w:rPr>
        <w:t>「みことばわたしたちのごく近くにあり、わたしたちの口と心にあるので、それを行うことができるのであります。」</w:t>
      </w:r>
      <w:r w:rsidR="00DE5836">
        <w:rPr>
          <w:rFonts w:hint="eastAsia"/>
          <w:sz w:val="24"/>
          <w:szCs w:val="24"/>
        </w:rPr>
        <w:t>と。</w:t>
      </w:r>
    </w:p>
    <w:p w:rsidR="00E21F93" w:rsidRPr="00DE5836" w:rsidRDefault="00E21F93" w:rsidP="00E21F93">
      <w:pPr>
        <w:spacing w:line="400" w:lineRule="exact"/>
        <w:ind w:firstLineChars="100" w:firstLine="240"/>
        <w:jc w:val="left"/>
        <w:rPr>
          <w:sz w:val="24"/>
          <w:szCs w:val="24"/>
        </w:rPr>
      </w:pPr>
      <w:r>
        <w:rPr>
          <w:rFonts w:hint="eastAsia"/>
          <w:sz w:val="24"/>
          <w:szCs w:val="24"/>
        </w:rPr>
        <w:lastRenderedPageBreak/>
        <w:t>ちなみに、昨年の待降節から導入した、ミサでの福音朗読</w:t>
      </w:r>
      <w:r w:rsidR="009F515E">
        <w:rPr>
          <w:rFonts w:hint="eastAsia"/>
          <w:sz w:val="24"/>
          <w:szCs w:val="24"/>
        </w:rPr>
        <w:t>において</w:t>
      </w:r>
      <w:r>
        <w:rPr>
          <w:rFonts w:hint="eastAsia"/>
          <w:sz w:val="24"/>
          <w:szCs w:val="24"/>
        </w:rPr>
        <w:t>、</w:t>
      </w:r>
      <w:r w:rsidR="00C121D3">
        <w:rPr>
          <w:rFonts w:hint="eastAsia"/>
          <w:sz w:val="24"/>
          <w:szCs w:val="24"/>
        </w:rPr>
        <w:t>わたしたちが、司祭と共に、額、唇、そして胸に</w:t>
      </w:r>
      <w:r w:rsidR="009F515E">
        <w:rPr>
          <w:rFonts w:hint="eastAsia"/>
          <w:sz w:val="24"/>
          <w:szCs w:val="24"/>
        </w:rPr>
        <w:t>十字のしるしをしるすのは、</w:t>
      </w:r>
      <w:r w:rsidR="00C121D3">
        <w:rPr>
          <w:rFonts w:hint="eastAsia"/>
          <w:sz w:val="24"/>
          <w:szCs w:val="24"/>
        </w:rPr>
        <w:t>恐らく</w:t>
      </w:r>
      <w:r w:rsidR="009F515E">
        <w:rPr>
          <w:rFonts w:hint="eastAsia"/>
          <w:sz w:val="24"/>
          <w:szCs w:val="24"/>
        </w:rPr>
        <w:t>この聖書の個所に由来するのではないでしょうか。</w:t>
      </w:r>
    </w:p>
    <w:p w:rsidR="00F702B2" w:rsidRDefault="00F702B2" w:rsidP="0028080E">
      <w:pPr>
        <w:spacing w:line="400" w:lineRule="exact"/>
        <w:jc w:val="left"/>
        <w:rPr>
          <w:sz w:val="24"/>
          <w:szCs w:val="24"/>
        </w:rPr>
      </w:pPr>
      <w:r>
        <w:rPr>
          <w:rFonts w:hint="eastAsia"/>
          <w:b/>
          <w:sz w:val="24"/>
          <w:szCs w:val="24"/>
        </w:rPr>
        <w:t xml:space="preserve">　</w:t>
      </w:r>
      <w:r w:rsidR="009F515E">
        <w:rPr>
          <w:rFonts w:hint="eastAsia"/>
          <w:sz w:val="24"/>
          <w:szCs w:val="24"/>
        </w:rPr>
        <w:t>また</w:t>
      </w:r>
      <w:r>
        <w:rPr>
          <w:rFonts w:hint="eastAsia"/>
          <w:sz w:val="24"/>
          <w:szCs w:val="24"/>
        </w:rPr>
        <w:t>、使徒ヤコブも、みことばを聞くだけでなく、それを</w:t>
      </w:r>
      <w:r w:rsidR="00C121D3">
        <w:rPr>
          <w:rFonts w:hint="eastAsia"/>
          <w:sz w:val="24"/>
          <w:szCs w:val="24"/>
        </w:rPr>
        <w:t>実行することの大切さ</w:t>
      </w:r>
      <w:bookmarkStart w:id="0" w:name="_GoBack"/>
      <w:bookmarkEnd w:id="0"/>
      <w:r w:rsidR="00DE5836">
        <w:rPr>
          <w:rFonts w:hint="eastAsia"/>
          <w:sz w:val="24"/>
          <w:szCs w:val="24"/>
        </w:rPr>
        <w:t>を、</w:t>
      </w:r>
      <w:r w:rsidR="00C121D3">
        <w:rPr>
          <w:rFonts w:hint="eastAsia"/>
          <w:sz w:val="24"/>
          <w:szCs w:val="24"/>
        </w:rPr>
        <w:t>次のように</w:t>
      </w:r>
      <w:r w:rsidR="00DE5836">
        <w:rPr>
          <w:rFonts w:hint="eastAsia"/>
          <w:sz w:val="24"/>
          <w:szCs w:val="24"/>
        </w:rPr>
        <w:t>したため</w:t>
      </w:r>
      <w:r w:rsidR="00F210F1">
        <w:rPr>
          <w:rFonts w:hint="eastAsia"/>
          <w:sz w:val="24"/>
          <w:szCs w:val="24"/>
        </w:rPr>
        <w:t>ております。</w:t>
      </w:r>
    </w:p>
    <w:p w:rsidR="000975E8" w:rsidRDefault="00F210F1" w:rsidP="0028080E">
      <w:pPr>
        <w:spacing w:line="400" w:lineRule="exact"/>
        <w:jc w:val="left"/>
        <w:rPr>
          <w:b/>
          <w:sz w:val="24"/>
          <w:szCs w:val="24"/>
        </w:rPr>
      </w:pPr>
      <w:r>
        <w:rPr>
          <w:rFonts w:hint="eastAsia"/>
          <w:sz w:val="24"/>
          <w:szCs w:val="24"/>
        </w:rPr>
        <w:t xml:space="preserve">　</w:t>
      </w:r>
      <w:r w:rsidR="00A827FE">
        <w:rPr>
          <w:rFonts w:hint="eastAsia"/>
          <w:b/>
          <w:sz w:val="24"/>
          <w:szCs w:val="24"/>
        </w:rPr>
        <w:t>「</w:t>
      </w:r>
      <w:r w:rsidR="00B9226C">
        <w:rPr>
          <w:rFonts w:hint="eastAsia"/>
          <w:b/>
          <w:sz w:val="24"/>
          <w:szCs w:val="24"/>
        </w:rPr>
        <w:t>みことばを</w:t>
      </w:r>
      <w:r w:rsidR="005E7722">
        <w:rPr>
          <w:rFonts w:hint="eastAsia"/>
          <w:b/>
          <w:sz w:val="24"/>
          <w:szCs w:val="24"/>
        </w:rPr>
        <w:t>行う人になりなさい。自分を</w:t>
      </w:r>
      <w:r w:rsidR="005E7722">
        <w:rPr>
          <w:b/>
          <w:sz w:val="24"/>
          <w:szCs w:val="24"/>
        </w:rPr>
        <w:ruby>
          <w:rubyPr>
            <w:rubyAlign w:val="left"/>
            <w:hps w:val="12"/>
            <w:hpsRaise w:val="22"/>
            <w:hpsBaseText w:val="24"/>
            <w:lid w:val="ja-JP"/>
          </w:rubyPr>
          <w:rt>
            <w:r w:rsidR="005E7722" w:rsidRPr="005E7722">
              <w:rPr>
                <w:rFonts w:ascii="ＭＳ 明朝" w:eastAsia="ＭＳ 明朝" w:hAnsi="ＭＳ 明朝" w:hint="eastAsia"/>
                <w:b/>
                <w:sz w:val="12"/>
                <w:szCs w:val="24"/>
              </w:rPr>
              <w:t>あざむ</w:t>
            </w:r>
          </w:rt>
          <w:rubyBase>
            <w:r w:rsidR="005E7722">
              <w:rPr>
                <w:rFonts w:hint="eastAsia"/>
                <w:b/>
                <w:sz w:val="24"/>
                <w:szCs w:val="24"/>
              </w:rPr>
              <w:t>欺いて</w:t>
            </w:r>
          </w:rubyBase>
        </w:ruby>
      </w:r>
      <w:r w:rsidR="005E7722">
        <w:rPr>
          <w:rFonts w:hint="eastAsia"/>
          <w:b/>
          <w:sz w:val="24"/>
          <w:szCs w:val="24"/>
        </w:rPr>
        <w:t>、聞くだけで終わる者になってはいけません。みことばを聞くだけで行わない者がいれば、その人は生まれつき顔を鏡に映して眺める人に似ています。鏡に映った自分の姿を眺めても、立ち去ると、それがどのようであったか、すぐ忘れてしまいます。しかし、自由をもたらす完全な律法</w:t>
      </w:r>
      <w:r w:rsidR="000975E8">
        <w:rPr>
          <w:rFonts w:hint="eastAsia"/>
          <w:b/>
          <w:sz w:val="24"/>
          <w:szCs w:val="24"/>
        </w:rPr>
        <w:t>を一心に見つめ、これを守る人は、聞いて忘れてしまう人ではなく、行う人です。このような人は、その行いによって幸せになります。」（ヤコブ</w:t>
      </w:r>
      <w:r w:rsidR="000975E8">
        <w:rPr>
          <w:rFonts w:hint="eastAsia"/>
          <w:b/>
          <w:sz w:val="24"/>
          <w:szCs w:val="24"/>
        </w:rPr>
        <w:t>1.22-25</w:t>
      </w:r>
      <w:r w:rsidR="000975E8">
        <w:rPr>
          <w:rFonts w:hint="eastAsia"/>
          <w:b/>
          <w:sz w:val="24"/>
          <w:szCs w:val="24"/>
        </w:rPr>
        <w:t>）</w:t>
      </w:r>
    </w:p>
    <w:p w:rsidR="000975E8" w:rsidRDefault="000975E8" w:rsidP="0028080E">
      <w:pPr>
        <w:spacing w:line="400" w:lineRule="exact"/>
        <w:jc w:val="left"/>
        <w:rPr>
          <w:sz w:val="24"/>
          <w:szCs w:val="24"/>
        </w:rPr>
      </w:pPr>
      <w:r>
        <w:rPr>
          <w:rFonts w:hint="eastAsia"/>
          <w:b/>
          <w:sz w:val="24"/>
          <w:szCs w:val="24"/>
        </w:rPr>
        <w:t xml:space="preserve">　</w:t>
      </w:r>
      <w:r>
        <w:rPr>
          <w:rFonts w:hint="eastAsia"/>
          <w:sz w:val="24"/>
          <w:szCs w:val="24"/>
        </w:rPr>
        <w:t>また、</w:t>
      </w:r>
      <w:r w:rsidR="0037581A">
        <w:rPr>
          <w:rFonts w:hint="eastAsia"/>
          <w:sz w:val="24"/>
          <w:szCs w:val="24"/>
        </w:rPr>
        <w:t>なんと</w:t>
      </w:r>
      <w:r>
        <w:rPr>
          <w:rFonts w:hint="eastAsia"/>
          <w:sz w:val="24"/>
          <w:szCs w:val="24"/>
        </w:rPr>
        <w:t>旧約の預言者エレミヤは、自らのみことば体験を次のように感動的に分かち合ってくれます。</w:t>
      </w:r>
    </w:p>
    <w:p w:rsidR="000975E8" w:rsidRDefault="000975E8" w:rsidP="0028080E">
      <w:pPr>
        <w:spacing w:line="400" w:lineRule="exact"/>
        <w:jc w:val="left"/>
        <w:rPr>
          <w:b/>
          <w:sz w:val="24"/>
          <w:szCs w:val="24"/>
        </w:rPr>
      </w:pPr>
      <w:r>
        <w:rPr>
          <w:rFonts w:hint="eastAsia"/>
          <w:sz w:val="24"/>
          <w:szCs w:val="24"/>
        </w:rPr>
        <w:t xml:space="preserve">　</w:t>
      </w:r>
      <w:r>
        <w:rPr>
          <w:rFonts w:hint="eastAsia"/>
          <w:b/>
          <w:sz w:val="24"/>
          <w:szCs w:val="24"/>
        </w:rPr>
        <w:t>「あなたのみことばが見出されたとき</w:t>
      </w:r>
    </w:p>
    <w:p w:rsidR="000975E8" w:rsidRDefault="0037581A" w:rsidP="0028080E">
      <w:pPr>
        <w:spacing w:line="400" w:lineRule="exact"/>
        <w:jc w:val="left"/>
        <w:rPr>
          <w:b/>
          <w:sz w:val="24"/>
          <w:szCs w:val="24"/>
        </w:rPr>
      </w:pPr>
      <w:r>
        <w:rPr>
          <w:rFonts w:hint="eastAsia"/>
          <w:b/>
          <w:sz w:val="24"/>
          <w:szCs w:val="24"/>
        </w:rPr>
        <w:t xml:space="preserve">　わたし</w:t>
      </w:r>
      <w:r w:rsidR="000975E8">
        <w:rPr>
          <w:rFonts w:hint="eastAsia"/>
          <w:b/>
          <w:sz w:val="24"/>
          <w:szCs w:val="24"/>
        </w:rPr>
        <w:t>はそれをむさぼり食べました。</w:t>
      </w:r>
    </w:p>
    <w:p w:rsidR="000975E8" w:rsidRDefault="000975E8" w:rsidP="0028080E">
      <w:pPr>
        <w:spacing w:line="400" w:lineRule="exact"/>
        <w:jc w:val="left"/>
        <w:rPr>
          <w:b/>
          <w:sz w:val="24"/>
          <w:szCs w:val="24"/>
        </w:rPr>
      </w:pPr>
      <w:r>
        <w:rPr>
          <w:rFonts w:hint="eastAsia"/>
          <w:b/>
          <w:sz w:val="24"/>
          <w:szCs w:val="24"/>
        </w:rPr>
        <w:t xml:space="preserve">　あなたの</w:t>
      </w:r>
      <w:r w:rsidR="009313E6">
        <w:rPr>
          <w:rFonts w:hint="eastAsia"/>
          <w:b/>
          <w:sz w:val="24"/>
          <w:szCs w:val="24"/>
        </w:rPr>
        <w:t>みことばはわたしの血となり肉となり</w:t>
      </w:r>
    </w:p>
    <w:p w:rsidR="009313E6" w:rsidRDefault="009313E6" w:rsidP="0028080E">
      <w:pPr>
        <w:spacing w:line="400" w:lineRule="exact"/>
        <w:jc w:val="left"/>
        <w:rPr>
          <w:b/>
          <w:sz w:val="24"/>
          <w:szCs w:val="24"/>
        </w:rPr>
      </w:pPr>
      <w:r>
        <w:rPr>
          <w:rFonts w:hint="eastAsia"/>
          <w:b/>
          <w:sz w:val="24"/>
          <w:szCs w:val="24"/>
        </w:rPr>
        <w:t xml:space="preserve">　わたしの心は喜び躍りました。」（エレミヤ</w:t>
      </w:r>
      <w:r>
        <w:rPr>
          <w:rFonts w:hint="eastAsia"/>
          <w:b/>
          <w:sz w:val="24"/>
          <w:szCs w:val="24"/>
        </w:rPr>
        <w:t>15.16</w:t>
      </w:r>
      <w:r>
        <w:rPr>
          <w:rFonts w:hint="eastAsia"/>
          <w:b/>
          <w:sz w:val="24"/>
          <w:szCs w:val="24"/>
        </w:rPr>
        <w:t>）</w:t>
      </w:r>
    </w:p>
    <w:p w:rsidR="009313E6" w:rsidRDefault="009313E6" w:rsidP="0028080E">
      <w:pPr>
        <w:spacing w:line="400" w:lineRule="exact"/>
        <w:jc w:val="left"/>
        <w:rPr>
          <w:b/>
          <w:sz w:val="24"/>
          <w:szCs w:val="24"/>
        </w:rPr>
      </w:pPr>
    </w:p>
    <w:p w:rsidR="009313E6" w:rsidRPr="000975E8" w:rsidRDefault="009313E6" w:rsidP="0028080E">
      <w:pPr>
        <w:spacing w:line="400" w:lineRule="exact"/>
        <w:jc w:val="left"/>
        <w:rPr>
          <w:b/>
          <w:sz w:val="24"/>
          <w:szCs w:val="24"/>
        </w:rPr>
      </w:pPr>
      <w:r>
        <w:rPr>
          <w:rFonts w:hint="eastAsia"/>
          <w:b/>
          <w:sz w:val="24"/>
          <w:szCs w:val="24"/>
        </w:rPr>
        <w:t>行って同じようにしなさい</w:t>
      </w:r>
    </w:p>
    <w:p w:rsidR="00F210F1" w:rsidRPr="00F210F1" w:rsidRDefault="00F210F1" w:rsidP="0028080E">
      <w:pPr>
        <w:spacing w:line="400" w:lineRule="exact"/>
        <w:jc w:val="left"/>
        <w:rPr>
          <w:b/>
          <w:sz w:val="24"/>
          <w:szCs w:val="24"/>
        </w:rPr>
      </w:pPr>
    </w:p>
    <w:p w:rsidR="00F702B2" w:rsidRDefault="0037581A" w:rsidP="0028080E">
      <w:pPr>
        <w:spacing w:line="400" w:lineRule="exact"/>
        <w:jc w:val="left"/>
        <w:rPr>
          <w:sz w:val="24"/>
          <w:szCs w:val="24"/>
        </w:rPr>
      </w:pPr>
      <w:r>
        <w:rPr>
          <w:rFonts w:hint="eastAsia"/>
          <w:sz w:val="24"/>
          <w:szCs w:val="24"/>
        </w:rPr>
        <w:t xml:space="preserve">　次に、今日の福音ですが、イエスご自身が、みことばの実践こそ永遠のいのちを生きることにほかならないことを、感動的なたとえを用いて直接問いかけてくださいます。</w:t>
      </w:r>
    </w:p>
    <w:p w:rsidR="0037581A" w:rsidRDefault="0037581A" w:rsidP="0028080E">
      <w:pPr>
        <w:spacing w:line="400" w:lineRule="exact"/>
        <w:jc w:val="left"/>
        <w:rPr>
          <w:sz w:val="24"/>
          <w:szCs w:val="24"/>
        </w:rPr>
      </w:pPr>
      <w:r>
        <w:rPr>
          <w:rFonts w:hint="eastAsia"/>
          <w:sz w:val="24"/>
          <w:szCs w:val="24"/>
        </w:rPr>
        <w:t xml:space="preserve">　</w:t>
      </w:r>
      <w:r w:rsidR="00094D73">
        <w:rPr>
          <w:rFonts w:hint="eastAsia"/>
          <w:b/>
          <w:sz w:val="24"/>
          <w:szCs w:val="24"/>
        </w:rPr>
        <w:t>「『</w:t>
      </w:r>
      <w:r>
        <w:rPr>
          <w:rFonts w:hint="eastAsia"/>
          <w:b/>
          <w:sz w:val="24"/>
          <w:szCs w:val="24"/>
        </w:rPr>
        <w:t>さて、あなたはこの三人の中で、だれが追いはぎにおそわれた人の隣人になったと思うか</w:t>
      </w:r>
      <w:r w:rsidR="00094D73">
        <w:rPr>
          <w:rFonts w:hint="eastAsia"/>
          <w:b/>
          <w:sz w:val="24"/>
          <w:szCs w:val="24"/>
        </w:rPr>
        <w:t>。』律法の専門家は言った。『その人を助けた人です。』そこで、イエスは言われた。『行って、あなたも同じようにしなさい。』」</w:t>
      </w:r>
      <w:r w:rsidR="00094D73">
        <w:rPr>
          <w:rFonts w:hint="eastAsia"/>
          <w:sz w:val="24"/>
          <w:szCs w:val="24"/>
        </w:rPr>
        <w:t>と。</w:t>
      </w:r>
    </w:p>
    <w:p w:rsidR="00094D73" w:rsidRDefault="00094D73" w:rsidP="0028080E">
      <w:pPr>
        <w:spacing w:line="400" w:lineRule="exact"/>
        <w:jc w:val="left"/>
        <w:rPr>
          <w:sz w:val="24"/>
          <w:szCs w:val="24"/>
        </w:rPr>
      </w:pPr>
      <w:r>
        <w:rPr>
          <w:rFonts w:hint="eastAsia"/>
          <w:sz w:val="24"/>
          <w:szCs w:val="24"/>
        </w:rPr>
        <w:t xml:space="preserve">　それでは、このたとえを、もうすこし丁寧に振り返って見ましょう。</w:t>
      </w:r>
    </w:p>
    <w:p w:rsidR="00094D73" w:rsidRDefault="00094D73" w:rsidP="0028080E">
      <w:pPr>
        <w:spacing w:line="400" w:lineRule="exact"/>
        <w:jc w:val="left"/>
        <w:rPr>
          <w:sz w:val="24"/>
          <w:szCs w:val="24"/>
        </w:rPr>
      </w:pPr>
      <w:r>
        <w:rPr>
          <w:rFonts w:hint="eastAsia"/>
          <w:sz w:val="24"/>
          <w:szCs w:val="24"/>
        </w:rPr>
        <w:t xml:space="preserve">　まず、このたとえ話の真ん中の</w:t>
      </w:r>
      <w:r w:rsidR="000C5FFB">
        <w:rPr>
          <w:rFonts w:hint="eastAsia"/>
          <w:sz w:val="24"/>
          <w:szCs w:val="24"/>
        </w:rPr>
        <w:t>33</w:t>
      </w:r>
      <w:r w:rsidR="000C5FFB">
        <w:rPr>
          <w:rFonts w:hint="eastAsia"/>
          <w:sz w:val="24"/>
          <w:szCs w:val="24"/>
        </w:rPr>
        <w:t>節と</w:t>
      </w:r>
      <w:r w:rsidR="000C5FFB">
        <w:rPr>
          <w:rFonts w:hint="eastAsia"/>
          <w:sz w:val="24"/>
          <w:szCs w:val="24"/>
        </w:rPr>
        <w:t>34</w:t>
      </w:r>
      <w:r w:rsidR="00D730F7">
        <w:rPr>
          <w:rFonts w:hint="eastAsia"/>
          <w:sz w:val="24"/>
          <w:szCs w:val="24"/>
        </w:rPr>
        <w:t>節に注目しますと、</w:t>
      </w:r>
      <w:r w:rsidR="000C5FFB">
        <w:rPr>
          <w:rFonts w:hint="eastAsia"/>
          <w:sz w:val="24"/>
          <w:szCs w:val="24"/>
        </w:rPr>
        <w:t>半殺しにされ道端に倒れて</w:t>
      </w:r>
      <w:r w:rsidR="00D730F7">
        <w:rPr>
          <w:rFonts w:hint="eastAsia"/>
          <w:sz w:val="24"/>
          <w:szCs w:val="24"/>
        </w:rPr>
        <w:t>いるユダヤ人の旅人に近寄って行ったサマリア人の行動パターンがきわめて生き生きと描かれています。つまり、</w:t>
      </w:r>
      <w:r w:rsidR="00D730F7">
        <w:rPr>
          <w:rFonts w:hint="eastAsia"/>
          <w:b/>
          <w:sz w:val="24"/>
          <w:szCs w:val="24"/>
        </w:rPr>
        <w:t>「そばに来ると、その人を見て憐れに思い、近寄って傷に油とぶどう酒を注ぎ、包帯して、自分のロバに乗せ、宿屋に連れて行って介抱した。」</w:t>
      </w:r>
      <w:r w:rsidR="00D730F7">
        <w:rPr>
          <w:rFonts w:hint="eastAsia"/>
          <w:sz w:val="24"/>
          <w:szCs w:val="24"/>
        </w:rPr>
        <w:t>と。</w:t>
      </w:r>
    </w:p>
    <w:p w:rsidR="00D730F7" w:rsidRDefault="00D730F7" w:rsidP="0028080E">
      <w:pPr>
        <w:spacing w:line="400" w:lineRule="exact"/>
        <w:jc w:val="left"/>
        <w:rPr>
          <w:sz w:val="24"/>
          <w:szCs w:val="24"/>
        </w:rPr>
      </w:pPr>
      <w:r>
        <w:rPr>
          <w:rFonts w:hint="eastAsia"/>
          <w:sz w:val="24"/>
          <w:szCs w:val="24"/>
        </w:rPr>
        <w:t xml:space="preserve">　ここで、さらに</w:t>
      </w:r>
      <w:r>
        <w:rPr>
          <w:rFonts w:hint="eastAsia"/>
          <w:b/>
          <w:sz w:val="24"/>
          <w:szCs w:val="24"/>
        </w:rPr>
        <w:t>「憐れに思い」</w:t>
      </w:r>
      <w:r>
        <w:rPr>
          <w:rFonts w:hint="eastAsia"/>
          <w:sz w:val="24"/>
          <w:szCs w:val="24"/>
        </w:rPr>
        <w:t>という</w:t>
      </w:r>
      <w:r w:rsidR="00BF71C2">
        <w:rPr>
          <w:rFonts w:hint="eastAsia"/>
          <w:sz w:val="24"/>
          <w:szCs w:val="24"/>
        </w:rPr>
        <w:t>一種独特な言い回しに注目して見ましょう。</w:t>
      </w:r>
    </w:p>
    <w:p w:rsidR="004B3243" w:rsidRDefault="004B3243" w:rsidP="0028080E">
      <w:pPr>
        <w:spacing w:line="400" w:lineRule="exact"/>
        <w:jc w:val="left"/>
        <w:rPr>
          <w:sz w:val="24"/>
          <w:szCs w:val="24"/>
        </w:rPr>
      </w:pPr>
      <w:r>
        <w:rPr>
          <w:sz w:val="24"/>
          <w:szCs w:val="24"/>
        </w:rPr>
        <w:t xml:space="preserve">　これは、</w:t>
      </w:r>
      <w:r>
        <w:rPr>
          <w:rFonts w:hint="eastAsia"/>
          <w:sz w:val="24"/>
          <w:szCs w:val="24"/>
        </w:rPr>
        <w:t>御父のまさに特別ないつくしみを、イエスがみごとにその言動によって現す言葉遣いにほかなりません。ギリシャ語では「スプランクニゾマイ」となりますが、福音書で</w:t>
      </w:r>
      <w:r>
        <w:rPr>
          <w:rFonts w:hint="eastAsia"/>
          <w:sz w:val="24"/>
          <w:szCs w:val="24"/>
        </w:rPr>
        <w:t>12</w:t>
      </w:r>
      <w:r>
        <w:rPr>
          <w:rFonts w:hint="eastAsia"/>
          <w:sz w:val="24"/>
          <w:szCs w:val="24"/>
        </w:rPr>
        <w:t>回、イエスまたは御父についてのみ使われる言い回しであります。これは、</w:t>
      </w:r>
      <w:r w:rsidR="00AC5FCF">
        <w:rPr>
          <w:rFonts w:hint="eastAsia"/>
          <w:sz w:val="24"/>
          <w:szCs w:val="24"/>
        </w:rPr>
        <w:t>あたかも腹に底からの強烈な情感を表わすことばであり、ヘブライ語では、「ラハミム」となりますが、それは神の胎内を意味します。ですから、御父の非常に深く、内的なそして激しい胎内の動きを、イエスこそが、その行動とことばで表現していると言えましょう。</w:t>
      </w:r>
    </w:p>
    <w:p w:rsidR="00AC5FCF" w:rsidRDefault="00AC5FCF" w:rsidP="0028080E">
      <w:pPr>
        <w:spacing w:line="400" w:lineRule="exact"/>
        <w:jc w:val="left"/>
        <w:rPr>
          <w:sz w:val="24"/>
          <w:szCs w:val="24"/>
        </w:rPr>
      </w:pPr>
      <w:r>
        <w:rPr>
          <w:rFonts w:hint="eastAsia"/>
          <w:sz w:val="24"/>
          <w:szCs w:val="24"/>
        </w:rPr>
        <w:t xml:space="preserve">　ですから、今日の場面で、このサマリア人の取った行動は、まさに神特有の憐れみを表わしたと</w:t>
      </w:r>
      <w:r w:rsidR="002267FA">
        <w:rPr>
          <w:rFonts w:hint="eastAsia"/>
          <w:sz w:val="24"/>
          <w:szCs w:val="24"/>
        </w:rPr>
        <w:t>言</w:t>
      </w:r>
      <w:r>
        <w:rPr>
          <w:rFonts w:hint="eastAsia"/>
          <w:sz w:val="24"/>
          <w:szCs w:val="24"/>
        </w:rPr>
        <w:t>えるのではないでしょうか。</w:t>
      </w:r>
    </w:p>
    <w:p w:rsidR="002267FA" w:rsidRDefault="002267FA" w:rsidP="0028080E">
      <w:pPr>
        <w:spacing w:line="400" w:lineRule="exact"/>
        <w:jc w:val="left"/>
        <w:rPr>
          <w:sz w:val="24"/>
          <w:szCs w:val="24"/>
        </w:rPr>
      </w:pPr>
      <w:r>
        <w:rPr>
          <w:rFonts w:hint="eastAsia"/>
          <w:sz w:val="24"/>
          <w:szCs w:val="24"/>
        </w:rPr>
        <w:t xml:space="preserve">　ですから、わたしたもこのサマリア人にならって、まさに神の憐れみを自分の具体的な言動によって見事にあかしできるのではないでしょうか。</w:t>
      </w:r>
    </w:p>
    <w:p w:rsidR="002267FA" w:rsidRDefault="002267FA" w:rsidP="0028080E">
      <w:pPr>
        <w:spacing w:line="400" w:lineRule="exact"/>
        <w:jc w:val="left"/>
        <w:rPr>
          <w:sz w:val="24"/>
          <w:szCs w:val="24"/>
        </w:rPr>
      </w:pPr>
      <w:r>
        <w:rPr>
          <w:rFonts w:hint="eastAsia"/>
          <w:sz w:val="24"/>
          <w:szCs w:val="24"/>
        </w:rPr>
        <w:t xml:space="preserve">　なぜなら、イエスご自身が日々、この神の深い憐れみをわたしたちに注いてくださるからにほかなりません。</w:t>
      </w:r>
    </w:p>
    <w:p w:rsidR="002267FA" w:rsidRDefault="002267FA" w:rsidP="0028080E">
      <w:pPr>
        <w:spacing w:line="400" w:lineRule="exact"/>
        <w:jc w:val="left"/>
        <w:rPr>
          <w:sz w:val="24"/>
          <w:szCs w:val="24"/>
        </w:rPr>
      </w:pPr>
      <w:r>
        <w:rPr>
          <w:rFonts w:hint="eastAsia"/>
          <w:sz w:val="24"/>
          <w:szCs w:val="24"/>
        </w:rPr>
        <w:t xml:space="preserve">　したがって、ミサの度ごとに歌う「憐れみの賛歌」を、いつも深く味わうようこころかけゆではありませんか。</w:t>
      </w:r>
    </w:p>
    <w:p w:rsidR="002267FA" w:rsidRDefault="002267FA" w:rsidP="0028080E">
      <w:pPr>
        <w:spacing w:line="400" w:lineRule="exact"/>
        <w:jc w:val="left"/>
        <w:rPr>
          <w:sz w:val="24"/>
          <w:szCs w:val="24"/>
        </w:rPr>
      </w:pPr>
      <w:r>
        <w:rPr>
          <w:rFonts w:hint="eastAsia"/>
          <w:sz w:val="24"/>
          <w:szCs w:val="24"/>
        </w:rPr>
        <w:t xml:space="preserve">　最後に確認したいことは、永遠のとは、死んでから天国でいただくいのちではなく、まさにこの世の只中で、しかも極めて具体的にいきる新しいいのちにほかならないということであります。</w:t>
      </w:r>
    </w:p>
    <w:p w:rsidR="002267FA" w:rsidRDefault="002267FA" w:rsidP="0028080E">
      <w:pPr>
        <w:spacing w:line="400" w:lineRule="exact"/>
        <w:jc w:val="left"/>
        <w:rPr>
          <w:sz w:val="24"/>
          <w:szCs w:val="24"/>
        </w:rPr>
      </w:pPr>
      <w:r>
        <w:rPr>
          <w:rFonts w:hint="eastAsia"/>
          <w:sz w:val="24"/>
          <w:szCs w:val="24"/>
        </w:rPr>
        <w:t xml:space="preserve">　それは、イエスがくださった新しい愛の掟を</w:t>
      </w:r>
      <w:r w:rsidR="00E85FE8">
        <w:rPr>
          <w:rFonts w:hint="eastAsia"/>
          <w:sz w:val="24"/>
          <w:szCs w:val="24"/>
        </w:rPr>
        <w:t>、全身全霊を込めて実践することではないでしょうか。</w:t>
      </w:r>
    </w:p>
    <w:p w:rsidR="00E85FE8" w:rsidRDefault="00E85FE8" w:rsidP="0028080E">
      <w:pPr>
        <w:spacing w:line="400" w:lineRule="exact"/>
        <w:jc w:val="left"/>
        <w:rPr>
          <w:sz w:val="24"/>
          <w:szCs w:val="24"/>
        </w:rPr>
      </w:pPr>
      <w:r>
        <w:rPr>
          <w:rFonts w:hint="eastAsia"/>
          <w:sz w:val="24"/>
          <w:szCs w:val="24"/>
        </w:rPr>
        <w:t xml:space="preserve">　イエスは、日々わたしたちに、優しく命じておられます。</w:t>
      </w:r>
    </w:p>
    <w:p w:rsidR="00E85FE8" w:rsidRPr="00E85FE8" w:rsidRDefault="00E85FE8" w:rsidP="0028080E">
      <w:pPr>
        <w:spacing w:line="400" w:lineRule="exact"/>
        <w:jc w:val="left"/>
        <w:rPr>
          <w:sz w:val="24"/>
          <w:szCs w:val="24"/>
        </w:rPr>
      </w:pPr>
      <w:r>
        <w:rPr>
          <w:rFonts w:hint="eastAsia"/>
          <w:b/>
          <w:sz w:val="24"/>
          <w:szCs w:val="24"/>
        </w:rPr>
        <w:t xml:space="preserve">　「行って、あなたも同じようにしなさい。」</w:t>
      </w:r>
      <w:r>
        <w:rPr>
          <w:rFonts w:hint="eastAsia"/>
          <w:sz w:val="24"/>
          <w:szCs w:val="24"/>
        </w:rPr>
        <w:t>と。</w:t>
      </w:r>
    </w:p>
    <w:p w:rsidR="00094D73" w:rsidRPr="00094D73" w:rsidRDefault="00094D73" w:rsidP="0028080E">
      <w:pPr>
        <w:spacing w:line="400" w:lineRule="exact"/>
        <w:jc w:val="left"/>
        <w:rPr>
          <w:sz w:val="24"/>
          <w:szCs w:val="24"/>
        </w:rPr>
      </w:pPr>
    </w:p>
    <w:p w:rsidR="0037581A" w:rsidRDefault="0037581A" w:rsidP="0028080E">
      <w:pPr>
        <w:spacing w:line="400" w:lineRule="exact"/>
        <w:jc w:val="left"/>
        <w:rPr>
          <w:sz w:val="24"/>
          <w:szCs w:val="24"/>
        </w:rPr>
      </w:pPr>
      <w:r>
        <w:rPr>
          <w:rFonts w:hint="eastAsia"/>
          <w:sz w:val="24"/>
          <w:szCs w:val="24"/>
        </w:rPr>
        <w:t xml:space="preserve">　</w:t>
      </w:r>
    </w:p>
    <w:p w:rsidR="0037581A" w:rsidRPr="00F702B2" w:rsidRDefault="0037581A" w:rsidP="0028080E">
      <w:pPr>
        <w:spacing w:line="400" w:lineRule="exact"/>
        <w:jc w:val="left"/>
        <w:rPr>
          <w:sz w:val="24"/>
          <w:szCs w:val="24"/>
        </w:rPr>
      </w:pPr>
      <w:r>
        <w:rPr>
          <w:rFonts w:hint="eastAsia"/>
          <w:sz w:val="24"/>
          <w:szCs w:val="24"/>
        </w:rPr>
        <w:t xml:space="preserve">　</w:t>
      </w:r>
    </w:p>
    <w:p w:rsidR="00F702B2" w:rsidRPr="009E7A95" w:rsidRDefault="00F702B2" w:rsidP="0028080E">
      <w:pPr>
        <w:spacing w:line="400" w:lineRule="exact"/>
        <w:jc w:val="left"/>
        <w:rPr>
          <w:sz w:val="24"/>
          <w:szCs w:val="24"/>
        </w:rPr>
      </w:pPr>
    </w:p>
    <w:p w:rsidR="00264F29" w:rsidRPr="00264F29" w:rsidRDefault="00264F29" w:rsidP="0028080E">
      <w:pPr>
        <w:spacing w:line="400" w:lineRule="exact"/>
        <w:jc w:val="left"/>
        <w:rPr>
          <w:sz w:val="24"/>
          <w:szCs w:val="24"/>
        </w:rPr>
      </w:pPr>
    </w:p>
    <w:sectPr w:rsidR="00264F29" w:rsidRPr="00264F2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90" w:rsidRDefault="00882F90" w:rsidP="0028080E">
      <w:r>
        <w:separator/>
      </w:r>
    </w:p>
  </w:endnote>
  <w:endnote w:type="continuationSeparator" w:id="0">
    <w:p w:rsidR="00882F90" w:rsidRDefault="00882F90" w:rsidP="0028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715863"/>
      <w:docPartObj>
        <w:docPartGallery w:val="Page Numbers (Bottom of Page)"/>
        <w:docPartUnique/>
      </w:docPartObj>
    </w:sdtPr>
    <w:sdtEndPr/>
    <w:sdtContent>
      <w:p w:rsidR="000975E8" w:rsidRDefault="000975E8">
        <w:pPr>
          <w:pStyle w:val="a5"/>
          <w:jc w:val="right"/>
        </w:pPr>
        <w:r>
          <w:fldChar w:fldCharType="begin"/>
        </w:r>
        <w:r>
          <w:instrText>PAGE   \* MERGEFORMAT</w:instrText>
        </w:r>
        <w:r>
          <w:fldChar w:fldCharType="separate"/>
        </w:r>
        <w:r w:rsidR="00882F90" w:rsidRPr="00882F90">
          <w:rPr>
            <w:noProof/>
            <w:lang w:val="ja-JP"/>
          </w:rPr>
          <w:t>1</w:t>
        </w:r>
        <w:r>
          <w:fldChar w:fldCharType="end"/>
        </w:r>
      </w:p>
    </w:sdtContent>
  </w:sdt>
  <w:p w:rsidR="000975E8" w:rsidRDefault="000975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90" w:rsidRDefault="00882F90" w:rsidP="0028080E">
      <w:r>
        <w:separator/>
      </w:r>
    </w:p>
  </w:footnote>
  <w:footnote w:type="continuationSeparator" w:id="0">
    <w:p w:rsidR="00882F90" w:rsidRDefault="00882F90" w:rsidP="00280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0E"/>
    <w:rsid w:val="00000BB5"/>
    <w:rsid w:val="00094D73"/>
    <w:rsid w:val="000975E8"/>
    <w:rsid w:val="000C5FFB"/>
    <w:rsid w:val="0012517A"/>
    <w:rsid w:val="001826BD"/>
    <w:rsid w:val="002267FA"/>
    <w:rsid w:val="00264F29"/>
    <w:rsid w:val="0028080E"/>
    <w:rsid w:val="00294361"/>
    <w:rsid w:val="00342B53"/>
    <w:rsid w:val="0037581A"/>
    <w:rsid w:val="004830A0"/>
    <w:rsid w:val="004B3243"/>
    <w:rsid w:val="004E63E1"/>
    <w:rsid w:val="00533279"/>
    <w:rsid w:val="005954DA"/>
    <w:rsid w:val="005E7722"/>
    <w:rsid w:val="00882F90"/>
    <w:rsid w:val="009313E6"/>
    <w:rsid w:val="009B4F8B"/>
    <w:rsid w:val="009E7A95"/>
    <w:rsid w:val="009F515E"/>
    <w:rsid w:val="00A827FE"/>
    <w:rsid w:val="00A8358F"/>
    <w:rsid w:val="00AC5FCF"/>
    <w:rsid w:val="00B83B2E"/>
    <w:rsid w:val="00B9226C"/>
    <w:rsid w:val="00BF71C2"/>
    <w:rsid w:val="00C121D3"/>
    <w:rsid w:val="00D730F7"/>
    <w:rsid w:val="00DE5836"/>
    <w:rsid w:val="00E21F93"/>
    <w:rsid w:val="00E85FE8"/>
    <w:rsid w:val="00E878D2"/>
    <w:rsid w:val="00F210F1"/>
    <w:rsid w:val="00F62A61"/>
    <w:rsid w:val="00F70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AF4E2E-4923-44E5-94F9-D1F3EB49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80E"/>
    <w:pPr>
      <w:tabs>
        <w:tab w:val="center" w:pos="4252"/>
        <w:tab w:val="right" w:pos="8504"/>
      </w:tabs>
      <w:snapToGrid w:val="0"/>
    </w:pPr>
  </w:style>
  <w:style w:type="character" w:customStyle="1" w:styleId="a4">
    <w:name w:val="ヘッダー (文字)"/>
    <w:basedOn w:val="a0"/>
    <w:link w:val="a3"/>
    <w:uiPriority w:val="99"/>
    <w:rsid w:val="0028080E"/>
  </w:style>
  <w:style w:type="paragraph" w:styleId="a5">
    <w:name w:val="footer"/>
    <w:basedOn w:val="a"/>
    <w:link w:val="a6"/>
    <w:uiPriority w:val="99"/>
    <w:unhideWhenUsed/>
    <w:rsid w:val="0028080E"/>
    <w:pPr>
      <w:tabs>
        <w:tab w:val="center" w:pos="4252"/>
        <w:tab w:val="right" w:pos="8504"/>
      </w:tabs>
      <w:snapToGrid w:val="0"/>
    </w:pPr>
  </w:style>
  <w:style w:type="character" w:customStyle="1" w:styleId="a6">
    <w:name w:val="フッター (文字)"/>
    <w:basedOn w:val="a0"/>
    <w:link w:val="a5"/>
    <w:uiPriority w:val="99"/>
    <w:rsid w:val="0028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3923-91EF-4A60-911E-CE699EDC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佐々木博</dc:creator>
  <cp:keywords/>
  <dc:description/>
  <cp:lastModifiedBy>佐々木博</cp:lastModifiedBy>
  <cp:revision>14</cp:revision>
  <dcterms:created xsi:type="dcterms:W3CDTF">2016-07-08T06:21:00Z</dcterms:created>
  <dcterms:modified xsi:type="dcterms:W3CDTF">2016-07-09T02:42:00Z</dcterms:modified>
</cp:coreProperties>
</file>